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B9" w:rsidRDefault="007E3EB9" w:rsidP="007E3EB9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3F74E76C" wp14:editId="02DEFEDE">
            <wp:extent cx="962025" cy="866775"/>
            <wp:effectExtent l="0" t="0" r="9525" b="9525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3EB9" w:rsidRDefault="007E3EB9" w:rsidP="007E3EB9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7E3EB9" w:rsidRDefault="007E3EB9" w:rsidP="007E3EB9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</w:rPr>
        <w:br/>
        <w:t>«СРЕДНЯЯ ОБЩЕОБРАЗОВАТЕЛЬНАЯ ШКОЛА №4»</w:t>
      </w:r>
      <w:r>
        <w:rPr>
          <w:rFonts w:ascii="Times New Roman" w:hAnsi="Times New Roman"/>
          <w:b/>
        </w:rPr>
        <w:br/>
        <w:t>ГОРОДСКОГО ОКРУГА «ГОРОД ДАГЕСТАНСКИЕ ОГНИ»</w:t>
      </w:r>
    </w:p>
    <w:p w:rsidR="007E3EB9" w:rsidRDefault="007E3EB9" w:rsidP="007E3EB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                                                                 </w:t>
      </w:r>
    </w:p>
    <w:p w:rsidR="007E3EB9" w:rsidRDefault="007E3EB9" w:rsidP="007E3E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368670  г. Дагестанские Огни                                                                      </w:t>
      </w:r>
      <w:r>
        <w:rPr>
          <w:rFonts w:ascii="Times New Roman" w:hAnsi="Times New Roman"/>
          <w:color w:val="333333"/>
          <w:sz w:val="24"/>
          <w:szCs w:val="24"/>
        </w:rPr>
        <w:t xml:space="preserve">sosh4-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dag</w:t>
      </w:r>
      <w:r>
        <w:rPr>
          <w:rFonts w:ascii="Times New Roman" w:hAnsi="Times New Roman"/>
          <w:color w:val="333333"/>
          <w:sz w:val="24"/>
          <w:szCs w:val="24"/>
        </w:rPr>
        <w:t>ogni@mail.ru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</w:rPr>
        <w:br/>
        <w:t xml:space="preserve"> ул. </w:t>
      </w:r>
      <w:proofErr w:type="gramStart"/>
      <w:r>
        <w:rPr>
          <w:rFonts w:ascii="Times New Roman" w:hAnsi="Times New Roman"/>
        </w:rPr>
        <w:t>Школьная</w:t>
      </w:r>
      <w:proofErr w:type="gramEnd"/>
      <w:r>
        <w:rPr>
          <w:rFonts w:ascii="Times New Roman" w:hAnsi="Times New Roman"/>
        </w:rPr>
        <w:t xml:space="preserve"> 67    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</w:p>
    <w:p w:rsidR="007E3EB9" w:rsidRDefault="007E3EB9" w:rsidP="007E3E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ПО УВЕДОМЛЕНИЮ О СКЛОНЕНИИ К КОРРУПЦИИ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 образовательного учреждения: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 таких тем относятся: 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-низкий уровень заработной платы работника и нехватка денежных средств на реализацию тех или иных нужд;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желание приобрести то или иное имущество, получить ту или иную услугу, отправиться в туристическую поездку;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отсутствие работы у родственников работника;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необходимость поступления детей работника в образовательные учреждения и т.д.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числу таких предложений относятся предложения: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предоставить работнику и (или) его родственникам скидку;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внести деньги в конкретный благотворительный фонд;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поддержать конкретную спортивную команду и т.д.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А совершение сотрудниками определенных действий может восприниматься, как согласие принять взятку или просьба о даче взятки.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числу таких действий, например, относятся: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получение подарков, даже стоимостью менее 3000 рублей;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Типовые ситуации конфликта интересов и порядок уведомления о возникновении личной заинтересованности: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Конфликт интересов, связанный с получением подарков и услуг. </w:t>
      </w:r>
      <w:proofErr w:type="gramStart"/>
      <w:r>
        <w:rPr>
          <w:rFonts w:ascii="Times New Roman" w:hAnsi="Times New Roman"/>
          <w:sz w:val="28"/>
          <w:szCs w:val="28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</w:t>
      </w:r>
      <w:r>
        <w:rPr>
          <w:rFonts w:ascii="Times New Roman" w:hAnsi="Times New Roman"/>
          <w:sz w:val="28"/>
          <w:szCs w:val="28"/>
        </w:rPr>
        <w:lastRenderedPageBreak/>
        <w:t xml:space="preserve">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>
        <w:rPr>
          <w:rFonts w:ascii="Times New Roman" w:hAnsi="Times New Roman"/>
          <w:sz w:val="28"/>
          <w:szCs w:val="28"/>
        </w:rPr>
        <w:t>указанные подарки, полученные служащими признаются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Конфликт интересов, связанный с выполнением оплачиваемой работы. 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</w:t>
      </w: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</w:p>
    <w:p w:rsidR="007E3EB9" w:rsidRDefault="007E3EB9" w:rsidP="007E3EB9">
      <w:pPr>
        <w:rPr>
          <w:rFonts w:ascii="Times New Roman" w:hAnsi="Times New Roman"/>
          <w:sz w:val="28"/>
          <w:szCs w:val="28"/>
        </w:rPr>
      </w:pPr>
    </w:p>
    <w:p w:rsidR="00D403C8" w:rsidRDefault="00D403C8"/>
    <w:sectPr w:rsidR="00D403C8" w:rsidSect="00D4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B9"/>
    <w:rsid w:val="000E3621"/>
    <w:rsid w:val="001221A3"/>
    <w:rsid w:val="00541C89"/>
    <w:rsid w:val="007E3EB9"/>
    <w:rsid w:val="008B4974"/>
    <w:rsid w:val="00AB4137"/>
    <w:rsid w:val="00C4731F"/>
    <w:rsid w:val="00D403C8"/>
    <w:rsid w:val="00E613BA"/>
    <w:rsid w:val="00EC7492"/>
    <w:rsid w:val="00E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Sosh</cp:lastModifiedBy>
  <cp:revision>1</cp:revision>
  <dcterms:created xsi:type="dcterms:W3CDTF">2022-11-08T10:05:00Z</dcterms:created>
  <dcterms:modified xsi:type="dcterms:W3CDTF">2022-11-08T10:06:00Z</dcterms:modified>
</cp:coreProperties>
</file>